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79A" w:rsidRPr="0014280A" w:rsidRDefault="00FF290C">
      <w:pPr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ИРГЭДЭД   ДАРААХ ЗӨВЛӨМЖИЙГ  ХҮРГҮҮЛЖ БАЙНА.</w:t>
      </w:r>
    </w:p>
    <w:p w:rsidR="000F4898" w:rsidRPr="0014280A" w:rsidRDefault="000F4898">
      <w:pPr>
        <w:rPr>
          <w:rFonts w:ascii="Arial" w:hAnsi="Arial" w:cs="Arial"/>
          <w:b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     </w:t>
      </w:r>
      <w:r w:rsidR="00784F5B" w:rsidRPr="0014280A">
        <w:rPr>
          <w:rFonts w:ascii="Arial" w:hAnsi="Arial" w:cs="Arial"/>
          <w:b/>
          <w:lang w:val="mn-MN"/>
        </w:rPr>
        <w:t xml:space="preserve"> </w:t>
      </w:r>
      <w:r w:rsidR="00841EEF">
        <w:rPr>
          <w:rFonts w:ascii="Arial" w:hAnsi="Arial" w:cs="Arial"/>
          <w:b/>
          <w:lang w:val="mn-MN"/>
        </w:rPr>
        <w:t xml:space="preserve">  </w:t>
      </w:r>
      <w:r w:rsidR="00784F5B" w:rsidRPr="0014280A">
        <w:rPr>
          <w:rFonts w:ascii="Arial" w:hAnsi="Arial" w:cs="Arial"/>
          <w:b/>
          <w:lang w:val="mn-MN"/>
        </w:rPr>
        <w:t>М</w:t>
      </w:r>
      <w:r w:rsidRPr="0014280A">
        <w:rPr>
          <w:rFonts w:ascii="Arial" w:hAnsi="Arial" w:cs="Arial"/>
          <w:b/>
          <w:lang w:val="mn-MN"/>
        </w:rPr>
        <w:t>одны эколо</w:t>
      </w:r>
      <w:r w:rsidR="00FF290C">
        <w:rPr>
          <w:rFonts w:ascii="Arial" w:hAnsi="Arial" w:cs="Arial"/>
          <w:b/>
          <w:lang w:val="mn-MN"/>
        </w:rPr>
        <w:t xml:space="preserve">ги эдийн-засгийн үнэлгээг үндэслэн хохирол  тооцох </w:t>
      </w:r>
      <w:r w:rsidR="00841EEF">
        <w:rPr>
          <w:rFonts w:ascii="Arial" w:hAnsi="Arial" w:cs="Arial"/>
          <w:b/>
          <w:lang w:val="mn-MN"/>
        </w:rPr>
        <w:t xml:space="preserve"> /ЭЭЗҮ/</w:t>
      </w:r>
    </w:p>
    <w:p w:rsidR="000F4898" w:rsidRPr="0014280A" w:rsidRDefault="000F4898" w:rsidP="000F4898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    Байгаль орчин, аялал жуулчлалын сайдын “Ойн экологи эдийн-засгийн үнэлгээ батлах тухай” 2020 оны А/176 тоот тушаалаар ойн экологи эдийн-асгийн үнэлгээ шинэчлэгдсэн. Үүнд: 1м3 нарс модны экологи эдийн-засгийн үнэлгээ нь 3 дугаар мужид </w:t>
      </w:r>
      <w:r w:rsidRPr="0014280A">
        <w:rPr>
          <w:rFonts w:ascii="Arial" w:hAnsi="Arial" w:cs="Arial"/>
          <w:b/>
          <w:lang w:val="mn-MN"/>
        </w:rPr>
        <w:t>234.634</w:t>
      </w:r>
      <w:r w:rsidRPr="0014280A">
        <w:rPr>
          <w:rFonts w:ascii="Arial" w:hAnsi="Arial" w:cs="Arial"/>
          <w:lang w:val="mn-MN"/>
        </w:rPr>
        <w:t xml:space="preserve"> төгрөг байна.</w:t>
      </w:r>
    </w:p>
    <w:p w:rsidR="000C2162" w:rsidRDefault="000F4898" w:rsidP="0083047B">
      <w:pPr>
        <w:spacing w:after="0"/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 Нэг  </w:t>
      </w:r>
      <w:r w:rsidR="00B03B09" w:rsidRPr="0014280A">
        <w:rPr>
          <w:rFonts w:ascii="Arial" w:hAnsi="Arial" w:cs="Arial"/>
          <w:lang w:val="mn-MN"/>
        </w:rPr>
        <w:t xml:space="preserve">шоометр модны ЭЭЗҮ-г мод, модон материалд шилжүүлэхэд бэлтгэсэн мод, модон материалын ашиглалтын гарцын дагуу дараахь итгэлцүүрийг ашиглана.  </w:t>
      </w:r>
    </w:p>
    <w:p w:rsidR="00B03B09" w:rsidRPr="000C2162" w:rsidRDefault="000C2162" w:rsidP="000C2162">
      <w:pPr>
        <w:spacing w:after="0"/>
        <w:ind w:left="360" w:hanging="36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 xml:space="preserve">            </w:t>
      </w:r>
      <w:r w:rsidR="00B03B09" w:rsidRPr="0014280A">
        <w:rPr>
          <w:rFonts w:ascii="Arial" w:hAnsi="Arial" w:cs="Arial"/>
          <w:lang w:val="mn-MN"/>
        </w:rPr>
        <w:t>Үүнд:</w:t>
      </w:r>
      <w:r w:rsidR="0083047B" w:rsidRPr="0014280A">
        <w:rPr>
          <w:rFonts w:ascii="Arial" w:hAnsi="Arial" w:cs="Arial"/>
          <w:lang w:val="mn-MN"/>
        </w:rPr>
        <w:t xml:space="preserve">  </w:t>
      </w:r>
      <w:r w:rsidR="00B03B09" w:rsidRPr="0014280A">
        <w:rPr>
          <w:rFonts w:ascii="Arial" w:hAnsi="Arial" w:cs="Arial"/>
          <w:lang w:val="mn-MN"/>
        </w:rPr>
        <w:t xml:space="preserve"> </w:t>
      </w:r>
      <w:r w:rsidR="00B03B09" w:rsidRPr="000C2162">
        <w:rPr>
          <w:rFonts w:ascii="Arial" w:hAnsi="Arial" w:cs="Arial"/>
          <w:b/>
          <w:lang w:val="mn-MN"/>
        </w:rPr>
        <w:t>Зүсмэл материал, дүнз-2.9</w:t>
      </w:r>
      <w:r w:rsidRPr="000C2162">
        <w:rPr>
          <w:rFonts w:ascii="Arial" w:hAnsi="Arial" w:cs="Arial"/>
          <w:b/>
          <w:lang w:val="mn-MN"/>
        </w:rPr>
        <w:t xml:space="preserve">,       </w:t>
      </w:r>
      <w:r w:rsidR="00B03B09" w:rsidRPr="000C2162">
        <w:rPr>
          <w:rFonts w:ascii="Arial" w:hAnsi="Arial" w:cs="Arial"/>
          <w:b/>
          <w:lang w:val="mn-MN"/>
        </w:rPr>
        <w:t>Хэрэглээний бөөрөнхий мод,гуалин-1,8</w:t>
      </w:r>
    </w:p>
    <w:p w:rsidR="00B03B09" w:rsidRPr="000C2162" w:rsidRDefault="00B03B09" w:rsidP="0014280A">
      <w:pPr>
        <w:spacing w:after="0"/>
        <w:ind w:left="360" w:hanging="360"/>
        <w:rPr>
          <w:rFonts w:ascii="Arial" w:hAnsi="Arial" w:cs="Arial"/>
          <w:b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    </w:t>
      </w:r>
      <w:r w:rsidR="0014280A">
        <w:rPr>
          <w:rFonts w:ascii="Arial" w:hAnsi="Arial" w:cs="Arial"/>
          <w:lang w:val="mn-MN"/>
        </w:rPr>
        <w:t xml:space="preserve">            </w:t>
      </w:r>
      <w:r w:rsidRPr="0014280A">
        <w:rPr>
          <w:rFonts w:ascii="Arial" w:hAnsi="Arial" w:cs="Arial"/>
          <w:lang w:val="mn-MN"/>
        </w:rPr>
        <w:t xml:space="preserve"> </w:t>
      </w:r>
      <w:r w:rsidRPr="000C2162">
        <w:rPr>
          <w:rFonts w:ascii="Arial" w:hAnsi="Arial" w:cs="Arial"/>
          <w:b/>
          <w:lang w:val="mn-MN"/>
        </w:rPr>
        <w:t>Туушийн мод 1.4</w:t>
      </w:r>
      <w:r w:rsidR="0014280A" w:rsidRPr="000C2162">
        <w:rPr>
          <w:rFonts w:ascii="Arial" w:hAnsi="Arial" w:cs="Arial"/>
          <w:b/>
          <w:lang w:val="mn-MN"/>
        </w:rPr>
        <w:t>,</w:t>
      </w:r>
      <w:r w:rsidR="0083047B" w:rsidRPr="0014280A">
        <w:rPr>
          <w:rFonts w:ascii="Arial" w:hAnsi="Arial" w:cs="Arial"/>
          <w:lang w:val="mn-MN"/>
        </w:rPr>
        <w:t xml:space="preserve">   </w:t>
      </w:r>
      <w:r w:rsidR="0014280A">
        <w:rPr>
          <w:rFonts w:ascii="Arial" w:hAnsi="Arial" w:cs="Arial"/>
          <w:lang w:val="mn-MN"/>
        </w:rPr>
        <w:t xml:space="preserve"> </w:t>
      </w:r>
      <w:r w:rsidRPr="000C2162">
        <w:rPr>
          <w:rFonts w:ascii="Arial" w:hAnsi="Arial" w:cs="Arial"/>
          <w:b/>
          <w:lang w:val="mn-MN"/>
        </w:rPr>
        <w:t>Түлээ /хуурай/-1.0</w:t>
      </w:r>
      <w:r w:rsidR="0014280A" w:rsidRPr="000C2162">
        <w:rPr>
          <w:rFonts w:ascii="Arial" w:hAnsi="Arial" w:cs="Arial"/>
          <w:b/>
          <w:lang w:val="mn-MN"/>
        </w:rPr>
        <w:t>,</w:t>
      </w:r>
      <w:r w:rsidR="0014280A">
        <w:rPr>
          <w:rFonts w:ascii="Arial" w:hAnsi="Arial" w:cs="Arial"/>
          <w:lang w:val="mn-MN"/>
        </w:rPr>
        <w:t xml:space="preserve">    </w:t>
      </w:r>
      <w:r w:rsidRPr="0014280A">
        <w:rPr>
          <w:rFonts w:ascii="Arial" w:hAnsi="Arial" w:cs="Arial"/>
          <w:lang w:val="mn-MN"/>
        </w:rPr>
        <w:t xml:space="preserve"> </w:t>
      </w:r>
      <w:r w:rsidR="0014280A">
        <w:rPr>
          <w:rFonts w:ascii="Arial" w:hAnsi="Arial" w:cs="Arial"/>
          <w:lang w:val="mn-MN"/>
        </w:rPr>
        <w:t xml:space="preserve">  </w:t>
      </w:r>
      <w:r w:rsidRPr="000C2162">
        <w:rPr>
          <w:rFonts w:ascii="Arial" w:hAnsi="Arial" w:cs="Arial"/>
          <w:b/>
          <w:lang w:val="mn-MN"/>
        </w:rPr>
        <w:t>Түлээ /нойтон/-1.4</w:t>
      </w:r>
    </w:p>
    <w:p w:rsidR="00B03B09" w:rsidRPr="0014280A" w:rsidRDefault="00204CC6" w:rsidP="00B97EF2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</w:t>
      </w:r>
      <w:r w:rsidR="00B97EF2" w:rsidRPr="0014280A">
        <w:rPr>
          <w:rFonts w:ascii="Arial" w:hAnsi="Arial" w:cs="Arial"/>
          <w:lang w:val="mn-MN"/>
        </w:rPr>
        <w:t xml:space="preserve">       </w:t>
      </w:r>
      <w:r w:rsidR="00B03B09" w:rsidRPr="0014280A">
        <w:rPr>
          <w:rFonts w:ascii="Arial" w:hAnsi="Arial" w:cs="Arial"/>
          <w:lang w:val="mn-MN"/>
        </w:rPr>
        <w:t>Зах банзыг хэмжихдээ банзыг 2м, 2м-ээс дээш гэж багцлан,зузаан, нимгэн, үзүүрээр нь зөрүүлэн штабилдана</w:t>
      </w:r>
      <w:r w:rsidR="00C80C52" w:rsidRPr="0014280A">
        <w:rPr>
          <w:rFonts w:ascii="Arial" w:hAnsi="Arial" w:cs="Arial"/>
          <w:lang w:val="mn-MN"/>
        </w:rPr>
        <w:t xml:space="preserve">  дараа нь багцын дундаж өндрийг урт, өргөнөөр үржүүлж</w:t>
      </w:r>
      <w:r w:rsidRPr="0014280A">
        <w:rPr>
          <w:rFonts w:ascii="Arial" w:hAnsi="Arial" w:cs="Arial"/>
          <w:lang w:val="mn-MN"/>
        </w:rPr>
        <w:t xml:space="preserve"> </w:t>
      </w:r>
      <w:r w:rsidR="00C80C52" w:rsidRPr="0014280A">
        <w:rPr>
          <w:rFonts w:ascii="Arial" w:hAnsi="Arial" w:cs="Arial"/>
          <w:lang w:val="mn-MN"/>
        </w:rPr>
        <w:t>сийрэг эзлэхүүнийг олно.</w:t>
      </w:r>
      <w:r w:rsidRPr="0014280A">
        <w:rPr>
          <w:rFonts w:ascii="Arial" w:hAnsi="Arial" w:cs="Arial"/>
          <w:lang w:val="mn-MN"/>
        </w:rPr>
        <w:t xml:space="preserve"> Банзны сийрэг эзлэхүүнийг нягт эзлэхүүнд шилжүүлэхдээ 2.9 гэсэн итгэлцүүрийн ашиглана. 2м-ийн урттай зах банз  0.48, 2м-ээс дээш урттай бол 0.43</w:t>
      </w:r>
      <w:r w:rsidR="0014280A">
        <w:rPr>
          <w:rFonts w:ascii="Arial" w:hAnsi="Arial" w:cs="Arial"/>
          <w:lang w:val="mn-MN"/>
        </w:rPr>
        <w:t xml:space="preserve"> </w:t>
      </w:r>
      <w:r w:rsidRPr="0014280A">
        <w:rPr>
          <w:rFonts w:ascii="Arial" w:hAnsi="Arial" w:cs="Arial"/>
          <w:lang w:val="mn-MN"/>
        </w:rPr>
        <w:t xml:space="preserve">итгэлцүүрийг тус тус ашиглана. </w:t>
      </w:r>
    </w:p>
    <w:p w:rsidR="00FF290C" w:rsidRDefault="00B97EF2" w:rsidP="00FF290C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       </w:t>
      </w:r>
      <w:r w:rsidR="00FF290C">
        <w:rPr>
          <w:rFonts w:ascii="Arial" w:hAnsi="Arial" w:cs="Arial"/>
          <w:lang w:val="mn-MN"/>
        </w:rPr>
        <w:t xml:space="preserve">                                      </w:t>
      </w:r>
      <w:r w:rsidRPr="0014280A">
        <w:rPr>
          <w:rFonts w:ascii="Arial" w:hAnsi="Arial" w:cs="Arial"/>
          <w:lang w:val="mn-MN"/>
        </w:rPr>
        <w:t xml:space="preserve"> “Түлээний мод”</w:t>
      </w:r>
    </w:p>
    <w:p w:rsidR="00B97EF2" w:rsidRPr="0014280A" w:rsidRDefault="00FF290C" w:rsidP="00FF290C">
      <w:pPr>
        <w:ind w:left="360" w:hanging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       </w:t>
      </w:r>
      <w:r w:rsidR="00B574F1" w:rsidRPr="0014280A">
        <w:rPr>
          <w:rFonts w:ascii="Arial" w:hAnsi="Arial" w:cs="Arial"/>
          <w:lang w:val="mn-MN"/>
        </w:rPr>
        <w:t xml:space="preserve">  </w:t>
      </w:r>
      <w:r w:rsidR="00B97EF2" w:rsidRPr="0014280A">
        <w:rPr>
          <w:rFonts w:ascii="Arial" w:hAnsi="Arial" w:cs="Arial"/>
          <w:lang w:val="mn-MN"/>
        </w:rPr>
        <w:t>Аливаа модны ЭЭЗҮ-г тогтоохын өмнө хуурай, нойтон, хэрэглээний болон түлээний модны алин болохыг тогтооно.</w:t>
      </w:r>
    </w:p>
    <w:p w:rsidR="00B574F1" w:rsidRPr="0014280A" w:rsidRDefault="00B574F1" w:rsidP="00B97EF2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Түлээ: Өөрийнхөө хэмжээ ба шинж чанараар </w:t>
      </w:r>
      <w:r w:rsidR="00380D16" w:rsidRPr="0014280A">
        <w:rPr>
          <w:rFonts w:ascii="Arial" w:hAnsi="Arial" w:cs="Arial"/>
          <w:lang w:val="mn-MN"/>
        </w:rPr>
        <w:t>з</w:t>
      </w:r>
      <w:r w:rsidR="008C5372" w:rsidRPr="0014280A">
        <w:rPr>
          <w:rFonts w:ascii="Arial" w:hAnsi="Arial" w:cs="Arial"/>
          <w:lang w:val="mn-MN"/>
        </w:rPr>
        <w:t>өвхөн түлшинд ашиглаж болох бөөрөнхий буюу цуулбар 1.5м урттай тайрагдаж бэлтгэгдсэн мод байна.</w:t>
      </w:r>
    </w:p>
    <w:p w:rsidR="00380D16" w:rsidRPr="0014280A" w:rsidRDefault="0083047B" w:rsidP="00B97EF2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   </w:t>
      </w:r>
      <w:r w:rsidR="00380D16" w:rsidRPr="0014280A">
        <w:rPr>
          <w:rFonts w:ascii="Arial" w:hAnsi="Arial" w:cs="Arial"/>
          <w:lang w:val="mn-MN"/>
        </w:rPr>
        <w:t xml:space="preserve"> Жишээ: Түлээний мод гэж бэлтгэгдсэн эрхийн бичигт нарс, хуурай түлээ 4.4м3 гэж заасан тул 1м3 нарс 234.634 төгрөг </w:t>
      </w:r>
    </w:p>
    <w:p w:rsidR="00380D16" w:rsidRPr="0014280A" w:rsidRDefault="00380D16" w:rsidP="0014280A">
      <w:pPr>
        <w:spacing w:after="0" w:line="276" w:lineRule="auto"/>
        <w:ind w:left="360" w:hanging="360"/>
        <w:jc w:val="both"/>
        <w:rPr>
          <w:rFonts w:ascii="Arial" w:hAnsi="Arial" w:cs="Arial"/>
          <w:b/>
          <w:lang w:val="mn-MN"/>
        </w:rPr>
      </w:pPr>
      <w:r w:rsidRPr="0014280A">
        <w:rPr>
          <w:rFonts w:ascii="Arial" w:hAnsi="Arial" w:cs="Arial"/>
          <w:b/>
          <w:lang w:val="mn-MN"/>
        </w:rPr>
        <w:t xml:space="preserve">              </w:t>
      </w:r>
      <w:r w:rsidR="0014280A" w:rsidRPr="0014280A">
        <w:rPr>
          <w:rFonts w:ascii="Arial" w:hAnsi="Arial" w:cs="Arial"/>
          <w:b/>
          <w:lang w:val="mn-MN"/>
        </w:rPr>
        <w:t xml:space="preserve"> </w:t>
      </w:r>
      <w:r w:rsidRPr="0014280A">
        <w:rPr>
          <w:rFonts w:ascii="Arial" w:hAnsi="Arial" w:cs="Arial"/>
          <w:b/>
          <w:lang w:val="mn-MN"/>
        </w:rPr>
        <w:t xml:space="preserve"> Итгэлцүүр 1.0,</w:t>
      </w:r>
      <w:r w:rsidRPr="0014280A">
        <w:rPr>
          <w:rFonts w:ascii="Arial" w:hAnsi="Arial" w:cs="Arial"/>
          <w:lang w:val="mn-MN"/>
        </w:rPr>
        <w:t xml:space="preserve">         </w:t>
      </w:r>
      <w:r w:rsidRPr="0014280A">
        <w:rPr>
          <w:rFonts w:ascii="Arial" w:hAnsi="Arial" w:cs="Arial"/>
          <w:b/>
          <w:lang w:val="mn-MN"/>
        </w:rPr>
        <w:t>234.634 х1.0 = 234.634</w:t>
      </w:r>
      <w:r w:rsidR="0014280A">
        <w:rPr>
          <w:rFonts w:ascii="Arial" w:hAnsi="Arial" w:cs="Arial"/>
          <w:b/>
          <w:lang w:val="mn-MN"/>
        </w:rPr>
        <w:t xml:space="preserve"> х 4.4м3 х 3 = 3.098.688 төгрөг</w:t>
      </w:r>
      <w:r w:rsidRPr="0014280A">
        <w:rPr>
          <w:rFonts w:ascii="Arial" w:hAnsi="Arial" w:cs="Arial"/>
          <w:b/>
          <w:lang w:val="mn-MN"/>
        </w:rPr>
        <w:t xml:space="preserve">      </w:t>
      </w:r>
      <w:r w:rsidR="0014280A">
        <w:rPr>
          <w:rFonts w:ascii="Arial" w:hAnsi="Arial" w:cs="Arial"/>
          <w:b/>
          <w:lang w:val="mn-MN"/>
        </w:rPr>
        <w:t xml:space="preserve">                                 </w:t>
      </w:r>
    </w:p>
    <w:p w:rsidR="008C1E4C" w:rsidRPr="0014280A" w:rsidRDefault="00ED5664" w:rsidP="00B97EF2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     Жич:   </w:t>
      </w:r>
      <w:r w:rsidR="008C1E4C" w:rsidRPr="0014280A">
        <w:rPr>
          <w:rFonts w:ascii="Arial" w:hAnsi="Arial" w:cs="Arial"/>
          <w:lang w:val="mn-MN"/>
        </w:rPr>
        <w:t xml:space="preserve">Байгаль экологид </w:t>
      </w:r>
      <w:r w:rsidRPr="0014280A">
        <w:rPr>
          <w:rFonts w:ascii="Arial" w:hAnsi="Arial" w:cs="Arial"/>
          <w:lang w:val="mn-MN"/>
        </w:rPr>
        <w:t xml:space="preserve"> учруулсан хохирлыг Байгаль</w:t>
      </w:r>
      <w:r w:rsidR="008C1E4C" w:rsidRPr="0014280A">
        <w:rPr>
          <w:rFonts w:ascii="Arial" w:hAnsi="Arial" w:cs="Arial"/>
          <w:lang w:val="mn-MN"/>
        </w:rPr>
        <w:t xml:space="preserve"> орчныг хамгаалах тухай хуулийн 49 дүгээр зүйлийн 49.1.4-д зааснаар учирсан хохирлыг ОЭЭЗ-ын үнэлгээг 3 дахин нэмэгдүүлж тооцно.</w:t>
      </w:r>
    </w:p>
    <w:p w:rsidR="007D2E21" w:rsidRPr="0014280A" w:rsidRDefault="007D2E21" w:rsidP="00B97EF2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</w:t>
      </w:r>
      <w:r w:rsidR="00EC4015" w:rsidRPr="0014280A">
        <w:rPr>
          <w:rFonts w:ascii="Arial" w:hAnsi="Arial" w:cs="Arial"/>
          <w:lang w:val="mn-MN"/>
        </w:rPr>
        <w:t xml:space="preserve"> </w:t>
      </w:r>
      <w:r w:rsidR="0083047B" w:rsidRPr="0014280A">
        <w:rPr>
          <w:rFonts w:ascii="Arial" w:hAnsi="Arial" w:cs="Arial"/>
          <w:lang w:val="mn-MN"/>
        </w:rPr>
        <w:t xml:space="preserve">    </w:t>
      </w:r>
      <w:r w:rsidR="00FF290C">
        <w:rPr>
          <w:rFonts w:ascii="Arial" w:hAnsi="Arial" w:cs="Arial"/>
          <w:lang w:val="mn-MN"/>
        </w:rPr>
        <w:t xml:space="preserve">           </w:t>
      </w:r>
      <w:r w:rsidR="0083047B" w:rsidRPr="0014280A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 xml:space="preserve"> </w:t>
      </w:r>
      <w:r w:rsidRPr="0014280A">
        <w:rPr>
          <w:rFonts w:ascii="Arial" w:hAnsi="Arial" w:cs="Arial"/>
          <w:lang w:val="mn-MN"/>
        </w:rPr>
        <w:t>12.8</w:t>
      </w:r>
      <w:r w:rsidR="0083047B" w:rsidRPr="0014280A">
        <w:rPr>
          <w:rFonts w:ascii="Arial" w:hAnsi="Arial" w:cs="Arial"/>
          <w:lang w:val="mn-MN"/>
        </w:rPr>
        <w:t xml:space="preserve"> </w:t>
      </w:r>
      <w:r w:rsidRPr="0014280A">
        <w:rPr>
          <w:rFonts w:ascii="Arial" w:hAnsi="Arial" w:cs="Arial"/>
          <w:lang w:val="mn-MN"/>
        </w:rPr>
        <w:t>м урттай</w:t>
      </w:r>
      <w:r w:rsidR="00EC4015" w:rsidRPr="0014280A">
        <w:rPr>
          <w:rFonts w:ascii="Arial" w:hAnsi="Arial" w:cs="Arial"/>
          <w:lang w:val="mn-MN"/>
        </w:rPr>
        <w:t xml:space="preserve">, </w:t>
      </w:r>
      <w:r w:rsidR="0083047B" w:rsidRPr="0014280A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>2м өргөн,</w:t>
      </w:r>
      <w:r w:rsidR="0083047B" w:rsidRPr="0014280A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 xml:space="preserve"> 2.3</w:t>
      </w:r>
      <w:r w:rsidR="0083047B" w:rsidRPr="0014280A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>м өндартэй нарсан зах ЭЭЗҮ-г тооцохдоо.</w:t>
      </w:r>
      <w:r w:rsidRPr="0014280A">
        <w:rPr>
          <w:rFonts w:ascii="Arial" w:hAnsi="Arial" w:cs="Arial"/>
          <w:lang w:val="mn-MN"/>
        </w:rPr>
        <w:t xml:space="preserve"> </w:t>
      </w:r>
    </w:p>
    <w:p w:rsidR="00EC4015" w:rsidRPr="0014280A" w:rsidRDefault="0083047B" w:rsidP="0014280A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</w:t>
      </w:r>
      <w:r w:rsidR="00FF290C">
        <w:rPr>
          <w:rFonts w:ascii="Arial" w:hAnsi="Arial" w:cs="Arial"/>
          <w:lang w:val="mn-MN"/>
        </w:rPr>
        <w:t xml:space="preserve">        </w:t>
      </w:r>
      <w:r w:rsidR="0014280A">
        <w:rPr>
          <w:rFonts w:ascii="Arial" w:hAnsi="Arial" w:cs="Arial"/>
          <w:lang w:val="mn-MN"/>
        </w:rPr>
        <w:t xml:space="preserve">  </w:t>
      </w:r>
      <w:r w:rsidR="00EC4015" w:rsidRPr="0014280A">
        <w:rPr>
          <w:rFonts w:ascii="Arial" w:hAnsi="Arial" w:cs="Arial"/>
          <w:lang w:val="mn-MN"/>
        </w:rPr>
        <w:t>12.8</w:t>
      </w:r>
      <w:r w:rsidR="00FF290C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>м х 2</w:t>
      </w:r>
      <w:r w:rsidR="00FF290C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>м өргөн х 2.3</w:t>
      </w:r>
      <w:r w:rsidR="00FF290C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>м =58.88</w:t>
      </w:r>
      <w:r w:rsidR="00FF290C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 xml:space="preserve">м3,      </w:t>
      </w:r>
      <w:r w:rsidR="0014280A">
        <w:rPr>
          <w:rFonts w:ascii="Arial" w:hAnsi="Arial" w:cs="Arial"/>
          <w:lang w:val="mn-MN"/>
        </w:rPr>
        <w:t xml:space="preserve">    </w:t>
      </w:r>
      <w:r w:rsidR="00EC4015" w:rsidRPr="0014280A">
        <w:rPr>
          <w:rFonts w:ascii="Arial" w:hAnsi="Arial" w:cs="Arial"/>
          <w:lang w:val="mn-MN"/>
        </w:rPr>
        <w:t xml:space="preserve">  58.88м3 х 2.9 = 170.752</w:t>
      </w:r>
      <w:r w:rsidR="00FF290C">
        <w:rPr>
          <w:rFonts w:ascii="Arial" w:hAnsi="Arial" w:cs="Arial"/>
          <w:lang w:val="mn-MN"/>
        </w:rPr>
        <w:t xml:space="preserve"> </w:t>
      </w:r>
      <w:r w:rsidR="00EC4015" w:rsidRPr="0014280A">
        <w:rPr>
          <w:rFonts w:ascii="Arial" w:hAnsi="Arial" w:cs="Arial"/>
          <w:lang w:val="mn-MN"/>
        </w:rPr>
        <w:t>м3</w:t>
      </w:r>
    </w:p>
    <w:p w:rsidR="001D17D2" w:rsidRPr="0014280A" w:rsidRDefault="0014280A" w:rsidP="00B97EF2">
      <w:pPr>
        <w:ind w:left="360" w:hanging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 </w:t>
      </w:r>
      <w:r w:rsidR="001D17D2" w:rsidRPr="0014280A">
        <w:rPr>
          <w:rFonts w:ascii="Arial" w:hAnsi="Arial" w:cs="Arial"/>
          <w:lang w:val="mn-MN"/>
        </w:rPr>
        <w:t xml:space="preserve">Үүний зэрэгцээ ойгоос зулзган мод шилжүүлэн суулгах зөрчил нилээд нэмэгдэжх хандлагатай болж байна. Хууль бусаар зөвшөөрөлгүй ухаж тээвэрлэсэн 1 ширхэг өсвөр буюу зулзган модны экологи эдийн –засгийн үнэлгээг тухайн модны өндрийн хэмжээнээс хамаарч тооцно. Үүнд: 2-3 м-ийн  өндөртэй нарсан зулзган модпыг тооцохдоо  1 ширхэг зулзган нарс 254.054 төгрөг </w:t>
      </w:r>
    </w:p>
    <w:p w:rsidR="001D17D2" w:rsidRPr="0014280A" w:rsidRDefault="004A327C" w:rsidP="00B97EF2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</w:t>
      </w:r>
      <w:r w:rsidR="001D17D2" w:rsidRPr="0014280A">
        <w:rPr>
          <w:rFonts w:ascii="Arial" w:hAnsi="Arial" w:cs="Arial"/>
          <w:lang w:val="mn-MN"/>
        </w:rPr>
        <w:t>Тэгвэл 50</w:t>
      </w:r>
      <w:r w:rsidRPr="0014280A">
        <w:rPr>
          <w:rFonts w:ascii="Arial" w:hAnsi="Arial" w:cs="Arial"/>
          <w:lang w:val="mn-MN"/>
        </w:rPr>
        <w:t xml:space="preserve"> </w:t>
      </w:r>
      <w:r w:rsidR="001D17D2" w:rsidRPr="0014280A">
        <w:rPr>
          <w:rFonts w:ascii="Arial" w:hAnsi="Arial" w:cs="Arial"/>
          <w:lang w:val="mn-MN"/>
        </w:rPr>
        <w:t>ширхэг зулзган модыг зөвшөөрөлгүй тээвэрлэж явсан бол хохирлыг тооцохдоо.</w:t>
      </w:r>
    </w:p>
    <w:p w:rsidR="001D17D2" w:rsidRPr="0014280A" w:rsidRDefault="00FF290C" w:rsidP="00B97EF2">
      <w:pPr>
        <w:ind w:left="360" w:hanging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1D17D2" w:rsidRPr="0014280A">
        <w:rPr>
          <w:rFonts w:ascii="Arial" w:hAnsi="Arial" w:cs="Arial"/>
          <w:lang w:val="mn-MN"/>
        </w:rPr>
        <w:t xml:space="preserve">   а/   Экологи эдийн засгийн үнэлгээг тооцно</w:t>
      </w:r>
    </w:p>
    <w:p w:rsidR="001D17D2" w:rsidRPr="0014280A" w:rsidRDefault="00FF290C" w:rsidP="00B97EF2">
      <w:pPr>
        <w:ind w:left="360" w:hanging="36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</w:t>
      </w:r>
      <w:r w:rsidR="001D17D2" w:rsidRPr="0014280A">
        <w:rPr>
          <w:rFonts w:ascii="Arial" w:hAnsi="Arial" w:cs="Arial"/>
          <w:lang w:val="mn-MN"/>
        </w:rPr>
        <w:t xml:space="preserve">   б/   түүний хохирлыг тооцохдоо экологи эдийн засгийн үнэлгээг 3дахин нэмэгдүүлж тооцно.</w:t>
      </w:r>
    </w:p>
    <w:p w:rsidR="004A327C" w:rsidRPr="0014280A" w:rsidRDefault="004A327C" w:rsidP="00B97EF2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Жишээ нь </w:t>
      </w:r>
      <w:r w:rsidR="0014280A">
        <w:rPr>
          <w:rFonts w:ascii="Arial" w:hAnsi="Arial" w:cs="Arial"/>
          <w:lang w:val="mn-MN"/>
        </w:rPr>
        <w:t xml:space="preserve"> </w:t>
      </w:r>
      <w:r w:rsidRPr="0014280A">
        <w:rPr>
          <w:rFonts w:ascii="Arial" w:hAnsi="Arial" w:cs="Arial"/>
          <w:lang w:val="mn-MN"/>
        </w:rPr>
        <w:t xml:space="preserve">3м-ээс дээш өндөртэй 50 ширхэг шилмүүст төрлийн  зулзган модны  экологи эдийн засгийн үнэлгээ нь </w:t>
      </w:r>
    </w:p>
    <w:p w:rsidR="004A327C" w:rsidRPr="0014280A" w:rsidRDefault="004A327C" w:rsidP="00B97EF2">
      <w:pPr>
        <w:ind w:left="360" w:hanging="360"/>
        <w:jc w:val="both"/>
        <w:rPr>
          <w:rFonts w:ascii="Arial" w:hAnsi="Arial" w:cs="Arial"/>
          <w:lang w:val="mn-MN"/>
        </w:rPr>
      </w:pPr>
      <w:r w:rsidRPr="0014280A">
        <w:rPr>
          <w:rFonts w:ascii="Arial" w:hAnsi="Arial" w:cs="Arial"/>
          <w:lang w:val="mn-MN"/>
        </w:rPr>
        <w:t xml:space="preserve">                     </w:t>
      </w:r>
      <w:r w:rsidR="00FF290C">
        <w:rPr>
          <w:rFonts w:ascii="Arial" w:hAnsi="Arial" w:cs="Arial"/>
          <w:lang w:val="mn-MN"/>
        </w:rPr>
        <w:t xml:space="preserve">                       </w:t>
      </w:r>
      <w:r w:rsidRPr="0014280A">
        <w:rPr>
          <w:rFonts w:ascii="Arial" w:hAnsi="Arial" w:cs="Arial"/>
          <w:lang w:val="mn-MN"/>
        </w:rPr>
        <w:t xml:space="preserve"> 50ш х 420.166 х 3 = 63.024.900 төгрөг </w:t>
      </w:r>
      <w:bookmarkStart w:id="0" w:name="_GoBack"/>
      <w:bookmarkEnd w:id="0"/>
    </w:p>
    <w:sectPr w:rsidR="004A327C" w:rsidRPr="0014280A" w:rsidSect="0014280A">
      <w:pgSz w:w="12240" w:h="15840"/>
      <w:pgMar w:top="81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9"/>
    <w:rsid w:val="000C2162"/>
    <w:rsid w:val="000F4898"/>
    <w:rsid w:val="0014280A"/>
    <w:rsid w:val="001D17D2"/>
    <w:rsid w:val="00204CC6"/>
    <w:rsid w:val="00380D16"/>
    <w:rsid w:val="004A327C"/>
    <w:rsid w:val="007460F9"/>
    <w:rsid w:val="00784F5B"/>
    <w:rsid w:val="007C03B9"/>
    <w:rsid w:val="007D2E21"/>
    <w:rsid w:val="0083047B"/>
    <w:rsid w:val="00841EEF"/>
    <w:rsid w:val="008C1E4C"/>
    <w:rsid w:val="008C5372"/>
    <w:rsid w:val="00A6279A"/>
    <w:rsid w:val="00B03B09"/>
    <w:rsid w:val="00B574F1"/>
    <w:rsid w:val="00B97EF2"/>
    <w:rsid w:val="00C22A16"/>
    <w:rsid w:val="00C80C52"/>
    <w:rsid w:val="00EC4015"/>
    <w:rsid w:val="00ED5664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0516D"/>
  <w15:chartTrackingRefBased/>
  <w15:docId w15:val="{FBE69268-AA97-4906-A340-57C3052B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16</cp:revision>
  <dcterms:created xsi:type="dcterms:W3CDTF">2020-06-10T07:10:00Z</dcterms:created>
  <dcterms:modified xsi:type="dcterms:W3CDTF">2020-06-10T09:15:00Z</dcterms:modified>
</cp:coreProperties>
</file>